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5F" w:rsidRDefault="00EB545F" w:rsidP="00EB5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</w:t>
      </w:r>
    </w:p>
    <w:p w:rsidR="00EB545F" w:rsidRDefault="000A1DC4" w:rsidP="00EB5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учреждение д</w:t>
      </w:r>
      <w:r w:rsidR="00EB545F">
        <w:rPr>
          <w:b/>
          <w:sz w:val="28"/>
          <w:szCs w:val="28"/>
        </w:rPr>
        <w:t>етский сад</w:t>
      </w:r>
      <w:r>
        <w:rPr>
          <w:b/>
          <w:sz w:val="28"/>
          <w:szCs w:val="28"/>
        </w:rPr>
        <w:t xml:space="preserve"> комбинированного вида № 19</w:t>
      </w:r>
    </w:p>
    <w:p w:rsidR="00EB545F" w:rsidRDefault="00EB545F" w:rsidP="00EB545F">
      <w:pPr>
        <w:jc w:val="center"/>
        <w:rPr>
          <w:b/>
          <w:sz w:val="28"/>
          <w:szCs w:val="28"/>
        </w:rPr>
      </w:pPr>
    </w:p>
    <w:p w:rsidR="00EB545F" w:rsidRDefault="000A1DC4" w:rsidP="00466D6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A1DC4" w:rsidRDefault="000A1DC4" w:rsidP="00466D6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№____от ________20____г.</w:t>
      </w:r>
    </w:p>
    <w:p w:rsidR="00EB545F" w:rsidRDefault="000A1DC4" w:rsidP="00EB545F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№ 19</w:t>
      </w:r>
    </w:p>
    <w:p w:rsidR="000A1DC4" w:rsidRDefault="000A1DC4" w:rsidP="00EB545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_________Г.Б. Скороходова</w:t>
      </w:r>
    </w:p>
    <w:p w:rsidR="00EB545F" w:rsidRDefault="00EB545F" w:rsidP="00EB545F">
      <w:pPr>
        <w:jc w:val="right"/>
        <w:rPr>
          <w:sz w:val="28"/>
          <w:szCs w:val="28"/>
        </w:rPr>
      </w:pPr>
    </w:p>
    <w:p w:rsidR="000A1DC4" w:rsidRDefault="000A1DC4" w:rsidP="00EB545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0A1DC4" w:rsidRDefault="000A1DC4" w:rsidP="00EB545F">
      <w:pPr>
        <w:jc w:val="right"/>
        <w:rPr>
          <w:sz w:val="28"/>
          <w:szCs w:val="28"/>
        </w:rPr>
      </w:pPr>
      <w:r>
        <w:rPr>
          <w:sz w:val="28"/>
          <w:szCs w:val="28"/>
        </w:rPr>
        <w:t>Педсовет №____ от _______20____г.</w:t>
      </w:r>
    </w:p>
    <w:p w:rsidR="000A1DC4" w:rsidRDefault="000A1DC4" w:rsidP="00EB545F">
      <w:pPr>
        <w:jc w:val="right"/>
        <w:rPr>
          <w:sz w:val="28"/>
          <w:szCs w:val="28"/>
        </w:rPr>
      </w:pPr>
    </w:p>
    <w:p w:rsidR="000A1DC4" w:rsidRDefault="000A1DC4" w:rsidP="00EB545F">
      <w:pPr>
        <w:jc w:val="right"/>
        <w:rPr>
          <w:sz w:val="28"/>
          <w:szCs w:val="28"/>
        </w:rPr>
      </w:pPr>
    </w:p>
    <w:p w:rsidR="000A1DC4" w:rsidRDefault="000A1DC4" w:rsidP="00EB545F">
      <w:pPr>
        <w:jc w:val="right"/>
        <w:rPr>
          <w:sz w:val="28"/>
          <w:szCs w:val="28"/>
        </w:rPr>
      </w:pPr>
    </w:p>
    <w:p w:rsidR="000A1DC4" w:rsidRDefault="000A1DC4" w:rsidP="00EB545F">
      <w:pPr>
        <w:jc w:val="right"/>
        <w:rPr>
          <w:sz w:val="28"/>
          <w:szCs w:val="28"/>
        </w:rPr>
      </w:pPr>
    </w:p>
    <w:p w:rsidR="000A1DC4" w:rsidRDefault="000A1DC4" w:rsidP="00EB545F">
      <w:pPr>
        <w:jc w:val="right"/>
        <w:rPr>
          <w:sz w:val="28"/>
          <w:szCs w:val="28"/>
        </w:rPr>
      </w:pPr>
    </w:p>
    <w:p w:rsidR="000A1DC4" w:rsidRDefault="000A1DC4" w:rsidP="00EB545F">
      <w:pPr>
        <w:jc w:val="right"/>
        <w:rPr>
          <w:sz w:val="28"/>
          <w:szCs w:val="28"/>
        </w:rPr>
      </w:pPr>
    </w:p>
    <w:p w:rsidR="00EB545F" w:rsidRPr="000A1DC4" w:rsidRDefault="00EB545F" w:rsidP="00EB545F">
      <w:pPr>
        <w:jc w:val="center"/>
        <w:rPr>
          <w:b/>
          <w:sz w:val="44"/>
          <w:szCs w:val="44"/>
        </w:rPr>
      </w:pPr>
      <w:r w:rsidRPr="000A1DC4">
        <w:rPr>
          <w:b/>
          <w:sz w:val="44"/>
          <w:szCs w:val="44"/>
        </w:rPr>
        <w:t>ПОЛОЖЕНИЕ</w:t>
      </w:r>
    </w:p>
    <w:p w:rsidR="00EB545F" w:rsidRDefault="00EB545F" w:rsidP="00EB5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создании рабочей группы по введению ФГОС </w:t>
      </w:r>
      <w:proofErr w:type="gramStart"/>
      <w:r>
        <w:rPr>
          <w:b/>
          <w:sz w:val="32"/>
          <w:szCs w:val="32"/>
        </w:rPr>
        <w:t>ДО</w:t>
      </w:r>
      <w:proofErr w:type="gramEnd"/>
    </w:p>
    <w:p w:rsidR="00EB545F" w:rsidRDefault="00EB545F" w:rsidP="00EB545F">
      <w:pPr>
        <w:jc w:val="center"/>
        <w:rPr>
          <w:b/>
          <w:sz w:val="32"/>
          <w:szCs w:val="32"/>
        </w:rPr>
      </w:pPr>
    </w:p>
    <w:p w:rsidR="00EB545F" w:rsidRDefault="00EB545F" w:rsidP="00EB545F">
      <w:pPr>
        <w:jc w:val="center"/>
        <w:rPr>
          <w:b/>
          <w:sz w:val="28"/>
          <w:szCs w:val="28"/>
        </w:rPr>
      </w:pPr>
    </w:p>
    <w:p w:rsidR="00EB545F" w:rsidRDefault="00EB545F" w:rsidP="00EB545F">
      <w:pPr>
        <w:jc w:val="right"/>
        <w:rPr>
          <w:b/>
          <w:sz w:val="28"/>
          <w:szCs w:val="28"/>
        </w:rPr>
      </w:pPr>
    </w:p>
    <w:p w:rsidR="00EB545F" w:rsidRDefault="00EB545F" w:rsidP="00EB545F">
      <w:pPr>
        <w:jc w:val="center"/>
        <w:rPr>
          <w:sz w:val="28"/>
          <w:szCs w:val="28"/>
        </w:rPr>
      </w:pPr>
    </w:p>
    <w:p w:rsidR="00EB545F" w:rsidRDefault="00EB545F" w:rsidP="00EB545F">
      <w:pPr>
        <w:jc w:val="center"/>
        <w:rPr>
          <w:b/>
          <w:sz w:val="28"/>
          <w:szCs w:val="28"/>
        </w:rPr>
      </w:pPr>
    </w:p>
    <w:p w:rsidR="00EB545F" w:rsidRDefault="00EB545F" w:rsidP="00EB545F">
      <w:pPr>
        <w:jc w:val="center"/>
        <w:rPr>
          <w:b/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pStyle w:val="a4"/>
      </w:pPr>
    </w:p>
    <w:p w:rsidR="00EB545F" w:rsidRPr="00DA21FE" w:rsidRDefault="00EB545F" w:rsidP="00EB545F">
      <w:pPr>
        <w:jc w:val="center"/>
        <w:rPr>
          <w:b/>
          <w:sz w:val="28"/>
          <w:szCs w:val="28"/>
        </w:rPr>
      </w:pPr>
    </w:p>
    <w:p w:rsidR="00EB545F" w:rsidRPr="00DA21FE" w:rsidRDefault="00EB545F" w:rsidP="00EB545F">
      <w:pPr>
        <w:jc w:val="center"/>
        <w:rPr>
          <w:b/>
          <w:sz w:val="28"/>
          <w:szCs w:val="28"/>
        </w:rPr>
      </w:pPr>
    </w:p>
    <w:p w:rsidR="00EB545F" w:rsidRPr="00DA21FE" w:rsidRDefault="00EB545F" w:rsidP="00EB545F">
      <w:pPr>
        <w:jc w:val="center"/>
        <w:rPr>
          <w:b/>
          <w:sz w:val="28"/>
          <w:szCs w:val="28"/>
        </w:rPr>
      </w:pPr>
    </w:p>
    <w:p w:rsidR="00EB545F" w:rsidRPr="00DA21FE" w:rsidRDefault="00EB545F" w:rsidP="00EB545F">
      <w:pPr>
        <w:jc w:val="center"/>
        <w:rPr>
          <w:b/>
          <w:sz w:val="28"/>
          <w:szCs w:val="28"/>
        </w:rPr>
      </w:pPr>
    </w:p>
    <w:p w:rsidR="00EB545F" w:rsidRPr="00DA21FE" w:rsidRDefault="00EB545F" w:rsidP="00EB545F">
      <w:pPr>
        <w:jc w:val="center"/>
        <w:rPr>
          <w:b/>
          <w:sz w:val="28"/>
          <w:szCs w:val="28"/>
        </w:rPr>
      </w:pPr>
    </w:p>
    <w:p w:rsidR="00EB545F" w:rsidRPr="00DA21FE" w:rsidRDefault="00EB545F" w:rsidP="00EB545F">
      <w:pPr>
        <w:jc w:val="center"/>
        <w:rPr>
          <w:b/>
          <w:sz w:val="28"/>
          <w:szCs w:val="28"/>
        </w:rPr>
      </w:pPr>
    </w:p>
    <w:p w:rsidR="00EB545F" w:rsidRPr="00DA21FE" w:rsidRDefault="00EB545F" w:rsidP="00EB545F">
      <w:pPr>
        <w:jc w:val="center"/>
        <w:rPr>
          <w:b/>
          <w:sz w:val="28"/>
          <w:szCs w:val="28"/>
        </w:rPr>
      </w:pPr>
    </w:p>
    <w:p w:rsidR="00EB545F" w:rsidRDefault="00EB545F" w:rsidP="000A1DC4">
      <w:pPr>
        <w:rPr>
          <w:b/>
          <w:sz w:val="28"/>
          <w:szCs w:val="28"/>
        </w:rPr>
      </w:pPr>
    </w:p>
    <w:p w:rsidR="000A1DC4" w:rsidRPr="00DA21FE" w:rsidRDefault="000A1DC4" w:rsidP="000A1DC4">
      <w:pPr>
        <w:rPr>
          <w:b/>
          <w:sz w:val="28"/>
          <w:szCs w:val="28"/>
        </w:rPr>
      </w:pPr>
    </w:p>
    <w:p w:rsidR="00EB545F" w:rsidRPr="00DA21FE" w:rsidRDefault="00EB545F" w:rsidP="00EB545F">
      <w:pPr>
        <w:jc w:val="center"/>
        <w:rPr>
          <w:b/>
          <w:sz w:val="28"/>
          <w:szCs w:val="28"/>
        </w:rPr>
      </w:pPr>
    </w:p>
    <w:p w:rsidR="00EB545F" w:rsidRPr="00DA21FE" w:rsidRDefault="00EB545F" w:rsidP="00EB545F">
      <w:pPr>
        <w:jc w:val="center"/>
        <w:rPr>
          <w:b/>
          <w:sz w:val="28"/>
          <w:szCs w:val="28"/>
        </w:rPr>
      </w:pPr>
    </w:p>
    <w:p w:rsidR="00466D62" w:rsidRDefault="000A1DC4" w:rsidP="000A1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Армавир, 2013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1.1.Рабочая группа по введению новых ФГОС дошкольного образования </w:t>
      </w:r>
      <w:r w:rsidRPr="00EB545F">
        <w:rPr>
          <w:rFonts w:ascii="Times New Roman" w:hAnsi="Times New Roman" w:cs="Times New Roman"/>
          <w:sz w:val="28"/>
          <w:szCs w:val="28"/>
        </w:rPr>
        <w:t>(далее – Рабочая группа</w:t>
      </w:r>
      <w:r>
        <w:rPr>
          <w:rFonts w:ascii="Times New Roman" w:hAnsi="Times New Roman" w:cs="Times New Roman"/>
          <w:sz w:val="28"/>
          <w:szCs w:val="28"/>
        </w:rPr>
        <w:t>, ФГОС ДО</w:t>
      </w:r>
      <w:r w:rsidRPr="00EB545F">
        <w:rPr>
          <w:rFonts w:ascii="Times New Roman" w:hAnsi="Times New Roman" w:cs="Times New Roman"/>
          <w:sz w:val="28"/>
          <w:szCs w:val="28"/>
        </w:rPr>
        <w:t xml:space="preserve">) создана на период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 w:rsidRPr="00EB545F">
        <w:rPr>
          <w:rFonts w:ascii="Times New Roman" w:hAnsi="Times New Roman" w:cs="Times New Roman"/>
          <w:sz w:val="28"/>
          <w:szCs w:val="28"/>
        </w:rPr>
        <w:t xml:space="preserve"> в целях информационного, консалтингового и научно-методическо</w:t>
      </w:r>
      <w:r>
        <w:rPr>
          <w:rFonts w:ascii="Times New Roman" w:hAnsi="Times New Roman" w:cs="Times New Roman"/>
          <w:sz w:val="28"/>
          <w:szCs w:val="28"/>
        </w:rPr>
        <w:t>го сопровождения этого процесса.</w:t>
      </w:r>
      <w:proofErr w:type="gramEnd"/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sz w:val="28"/>
          <w:szCs w:val="28"/>
        </w:rPr>
        <w:t xml:space="preserve"> учреждения, а также настоящим Положением.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1.3.Состав Рабочей группы определяется 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EB545F">
        <w:rPr>
          <w:rFonts w:ascii="Times New Roman" w:hAnsi="Times New Roman" w:cs="Times New Roman"/>
          <w:sz w:val="28"/>
          <w:szCs w:val="28"/>
        </w:rPr>
        <w:t xml:space="preserve">  из числа представителей педагогического коллектива, адм</w:t>
      </w:r>
      <w:r w:rsidR="000A1DC4">
        <w:rPr>
          <w:rFonts w:ascii="Times New Roman" w:hAnsi="Times New Roman" w:cs="Times New Roman"/>
          <w:sz w:val="28"/>
          <w:szCs w:val="28"/>
        </w:rPr>
        <w:t>инистрации.</w:t>
      </w:r>
      <w:r w:rsidRPr="00EB545F">
        <w:rPr>
          <w:rFonts w:ascii="Times New Roman" w:hAnsi="Times New Roman" w:cs="Times New Roman"/>
          <w:sz w:val="28"/>
          <w:szCs w:val="28"/>
        </w:rPr>
        <w:t xml:space="preserve"> Возглавляет Рабочую группу председатель.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2. Задачи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2.1.Основными задачами Рабочей группы являются: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по разработке и реализации 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57" w:rsidRPr="00EB545F" w:rsidRDefault="00EB545F" w:rsidP="005A7A5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3. Функции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3.1.Рабочая группа в целях выполнения возложенных на нее задач: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изучает  опыт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обеспечивает необходимые условия для реализации  проектных технологий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принимает участие в разрешении конфликтов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ФГОС;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 w:rsidRPr="00EB545F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57" w:rsidRDefault="005A7A57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A57" w:rsidRDefault="005A7A57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lastRenderedPageBreak/>
        <w:t>4. Порядок работы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4.2.Председатель группы: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отчитывается перед Педагогическим Советом о работе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4.3.Из своего состава на первом заседании Рабочая группа  избирает секретаря.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4.4.Члены Рабочей группы обязаны: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присутствовать на заседаниях;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4.5.Члены Рабочей группы  имеют право: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45F">
        <w:rPr>
          <w:rFonts w:ascii="Times New Roman" w:hAnsi="Times New Roman" w:cs="Times New Roman"/>
          <w:sz w:val="28"/>
          <w:szCs w:val="28"/>
        </w:rPr>
        <w:t>Вопросы, выносимые на голосование принимаются</w:t>
      </w:r>
      <w:proofErr w:type="gramEnd"/>
      <w:r w:rsidRPr="00EB545F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численного состава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5. Права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5.1.Рабочая группа имеет право: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EB545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B545F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группы разработчиков проекта;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6. Ответственность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6.1.Рабочая группа  несет ответственность: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lastRenderedPageBreak/>
        <w:t xml:space="preserve">-  за объективность  и качество экспертизы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в соответствии с разработанными критериями;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 w:rsidRPr="00EB545F">
        <w:rPr>
          <w:rFonts w:ascii="Times New Roman" w:hAnsi="Times New Roman" w:cs="Times New Roman"/>
          <w:sz w:val="28"/>
          <w:szCs w:val="28"/>
        </w:rPr>
        <w:t xml:space="preserve">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545F"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5A7A57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57">
        <w:rPr>
          <w:rFonts w:ascii="Times New Roman" w:hAnsi="Times New Roman" w:cs="Times New Roman"/>
          <w:sz w:val="28"/>
          <w:szCs w:val="28"/>
        </w:rPr>
        <w:t>7.Срок действия настоящего Положения – до внесения соответствующих изменений.</w:t>
      </w:r>
    </w:p>
    <w:p w:rsidR="00EB545F" w:rsidRPr="005A7A57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1B" w:rsidRPr="00EB545F" w:rsidRDefault="00E67D1B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7D1B" w:rsidRPr="00EB545F" w:rsidSect="00EB54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72"/>
    <w:rsid w:val="000A1DC4"/>
    <w:rsid w:val="00466D62"/>
    <w:rsid w:val="005A7A57"/>
    <w:rsid w:val="00833372"/>
    <w:rsid w:val="00A82DC2"/>
    <w:rsid w:val="00E67D1B"/>
    <w:rsid w:val="00EB545F"/>
    <w:rsid w:val="00F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поиск</cp:lastModifiedBy>
  <cp:revision>4</cp:revision>
  <cp:lastPrinted>2013-09-24T06:27:00Z</cp:lastPrinted>
  <dcterms:created xsi:type="dcterms:W3CDTF">2013-11-07T11:13:00Z</dcterms:created>
  <dcterms:modified xsi:type="dcterms:W3CDTF">2014-12-13T17:27:00Z</dcterms:modified>
</cp:coreProperties>
</file>